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 w:cs="Times New Roman"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  <w:p w:rsidR="00DE1758" w:rsidRPr="00890BBC" w:rsidRDefault="00DE1758">
            <w:pPr>
              <w:tabs>
                <w:tab w:val="left" w:pos="72"/>
              </w:tabs>
              <w:ind w:left="72" w:hanging="5"/>
              <w:rPr>
                <w:rFonts w:ascii="Marianne" w:hAnsi="Marianne"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890BBC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BA2C17">
              <w:rPr>
                <w:rFonts w:ascii="Marianne" w:hAnsi="Marianne"/>
                <w:b/>
                <w:szCs w:val="22"/>
              </w:rPr>
              <w:t>M</w:t>
            </w:r>
            <w:r w:rsidRPr="00BA2C17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BA2C17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BA2C17">
              <w:rPr>
                <w:rFonts w:ascii="Marianne" w:hAnsi="Marianne"/>
                <w:b/>
                <w:szCs w:val="22"/>
              </w:rPr>
              <w:t xml:space="preserve"> septembre 2025</w:t>
            </w:r>
          </w:p>
        </w:tc>
      </w:tr>
    </w:tbl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1" w:name="_Toc153336856"/>
      <w:bookmarkEnd w:id="0"/>
      <w:r w:rsidRPr="00890BBC">
        <w:rPr>
          <w:rFonts w:ascii="Marianne" w:hAnsi="Marianne"/>
        </w:rPr>
        <w:t>Objet du marché</w:t>
      </w:r>
      <w:bookmarkEnd w:id="1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9861F3" w:rsidRPr="009861F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9861F3" w:rsidRDefault="00E4613C">
            <w:pPr>
              <w:rPr>
                <w:rFonts w:ascii="Marianne" w:hAnsi="Marianne"/>
                <w:b/>
                <w:szCs w:val="24"/>
              </w:rPr>
            </w:pPr>
            <w:r w:rsidRPr="009861F3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9861F3" w:rsidRDefault="00B33750">
            <w:pPr>
              <w:rPr>
                <w:rFonts w:ascii="Marianne" w:hAnsi="Marianne"/>
                <w:b/>
              </w:rPr>
            </w:pPr>
            <w:r w:rsidRPr="009861F3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9861F3" w:rsidRPr="009861F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9861F3" w:rsidRDefault="00E4613C">
            <w:pPr>
              <w:rPr>
                <w:rFonts w:ascii="Marianne" w:hAnsi="Marianne"/>
                <w:b/>
                <w:szCs w:val="24"/>
              </w:rPr>
            </w:pPr>
            <w:r w:rsidRPr="009861F3">
              <w:rPr>
                <w:rFonts w:ascii="Marianne" w:hAnsi="Marianne"/>
                <w:b/>
                <w:szCs w:val="24"/>
              </w:rPr>
              <w:t>Lot n</w:t>
            </w:r>
            <w:r w:rsidR="00DF1D3B" w:rsidRPr="009861F3">
              <w:rPr>
                <w:rFonts w:ascii="Marianne" w:hAnsi="Marianne"/>
                <w:b/>
                <w:szCs w:val="24"/>
              </w:rPr>
              <w:t>º </w:t>
            </w:r>
            <w:r w:rsidR="009861F3" w:rsidRPr="009861F3">
              <w:rPr>
                <w:rFonts w:ascii="Marianne" w:hAnsi="Marianne"/>
                <w:b/>
                <w:szCs w:val="24"/>
              </w:rPr>
              <w:t>2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9861F3" w:rsidRDefault="009861F3">
            <w:pPr>
              <w:rPr>
                <w:rFonts w:ascii="Marianne" w:hAnsi="Marianne"/>
                <w:b/>
              </w:rPr>
            </w:pPr>
            <w:r w:rsidRPr="009861F3">
              <w:rPr>
                <w:rFonts w:ascii="Marianne" w:hAnsi="Marianne"/>
                <w:b/>
              </w:rPr>
              <w:t>Charpente - Structure</w:t>
            </w:r>
          </w:p>
        </w:tc>
      </w:tr>
    </w:tbl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2" w:name="_Toc153336857"/>
      <w:r w:rsidRPr="00890BBC">
        <w:rPr>
          <w:rFonts w:ascii="Marianne" w:hAnsi="Marianne"/>
        </w:rPr>
        <w:t>Engagement</w:t>
      </w:r>
      <w:bookmarkEnd w:id="2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06423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après</w:t>
      </w:r>
      <w:proofErr w:type="gramEnd"/>
      <w:r w:rsidRPr="00890BBC">
        <w:rPr>
          <w:rFonts w:ascii="Marianne" w:hAnsi="Marianne"/>
        </w:rPr>
        <w:t xml:space="preserve">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et</w:t>
      </w:r>
      <w:proofErr w:type="gramEnd"/>
      <w:r w:rsidRPr="00890BBC">
        <w:rPr>
          <w:rFonts w:ascii="Marianne" w:hAnsi="Marianne"/>
        </w:rPr>
        <w:t xml:space="preserve">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7" w:name="_Toc153336861"/>
      <w:r w:rsidRPr="00890BBC">
        <w:rPr>
          <w:rFonts w:ascii="Marianne" w:hAnsi="Marianne"/>
        </w:rPr>
        <w:t>Prix</w:t>
      </w:r>
      <w:bookmarkEnd w:id="7"/>
      <w:r w:rsidRPr="00890BBC">
        <w:rPr>
          <w:rFonts w:ascii="Marianne" w:hAnsi="Marianne"/>
        </w:rPr>
        <w:t xml:space="preserve"> </w:t>
      </w:r>
    </w:p>
    <w:p w:rsidR="00DE1758" w:rsidRPr="00890BBC" w:rsidRDefault="00E4613C" w:rsidP="009861F3">
      <w:pPr>
        <w:pStyle w:val="Titre2"/>
      </w:pPr>
      <w:r w:rsidRPr="00890BBC">
        <w:t xml:space="preserve"> </w:t>
      </w:r>
      <w:bookmarkStart w:id="8" w:name="_Toc153336862"/>
      <w:r w:rsidRPr="00890BBC">
        <w:t>Caractéristiques des prix</w:t>
      </w:r>
      <w:bookmarkEnd w:id="8"/>
    </w:p>
    <w:p w:rsidR="002B3A28" w:rsidRPr="009861F3" w:rsidRDefault="002B3A28" w:rsidP="002B3A28">
      <w:pPr>
        <w:rPr>
          <w:rFonts w:ascii="Marianne" w:hAnsi="Marianne"/>
        </w:rPr>
      </w:pPr>
    </w:p>
    <w:p w:rsidR="002B3A28" w:rsidRPr="009861F3" w:rsidRDefault="00E4613C" w:rsidP="00167EE1">
      <w:pPr>
        <w:rPr>
          <w:rFonts w:ascii="Marianne" w:hAnsi="Marianne"/>
          <w:szCs w:val="24"/>
        </w:rPr>
      </w:pPr>
      <w:r w:rsidRPr="009861F3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9861F3">
        <w:rPr>
          <w:rFonts w:ascii="Marianne" w:hAnsi="Marianne"/>
          <w:szCs w:val="24"/>
        </w:rPr>
        <w:t> </w:t>
      </w:r>
      <w:r w:rsidRPr="009861F3">
        <w:rPr>
          <w:rFonts w:ascii="Marianne" w:hAnsi="Marianne"/>
          <w:szCs w:val="24"/>
        </w:rPr>
        <w:t>:</w:t>
      </w:r>
    </w:p>
    <w:p w:rsidR="00FC64BF" w:rsidRPr="009861F3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9861F3">
        <w:rPr>
          <w:rFonts w:ascii="Marianne" w:hAnsi="Marianne"/>
          <w:szCs w:val="24"/>
        </w:rPr>
        <w:t>Montant hors taxe</w:t>
      </w:r>
      <w:r w:rsidRPr="009861F3">
        <w:rPr>
          <w:rFonts w:ascii="Marianne" w:hAnsi="Marianne"/>
          <w:szCs w:val="24"/>
        </w:rPr>
        <w:tab/>
        <w:t>: </w:t>
      </w:r>
      <w:r w:rsidRPr="009861F3">
        <w:rPr>
          <w:rFonts w:ascii="Marianne" w:hAnsi="Marianne"/>
          <w:szCs w:val="24"/>
        </w:rPr>
        <w:tab/>
        <w:t> Euros</w:t>
      </w:r>
    </w:p>
    <w:p w:rsidR="00FC64BF" w:rsidRPr="009861F3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9861F3">
        <w:rPr>
          <w:rFonts w:ascii="Marianne" w:hAnsi="Marianne"/>
          <w:szCs w:val="24"/>
        </w:rPr>
        <w:t>TVA (taux de</w:t>
      </w:r>
      <w:r w:rsidR="009861F3" w:rsidRPr="009861F3">
        <w:rPr>
          <w:rFonts w:ascii="Marianne" w:hAnsi="Marianne"/>
          <w:szCs w:val="24"/>
        </w:rPr>
        <w:t xml:space="preserve"> 20 </w:t>
      </w:r>
      <w:r w:rsidRPr="009861F3">
        <w:rPr>
          <w:rFonts w:ascii="Marianne" w:hAnsi="Marianne"/>
          <w:szCs w:val="24"/>
        </w:rPr>
        <w:t>%)</w:t>
      </w:r>
      <w:r w:rsidRPr="009861F3">
        <w:rPr>
          <w:rFonts w:ascii="Marianne" w:hAnsi="Marianne"/>
          <w:szCs w:val="24"/>
        </w:rPr>
        <w:tab/>
        <w:t>: </w:t>
      </w:r>
      <w:r w:rsidRPr="009861F3">
        <w:rPr>
          <w:rFonts w:ascii="Marianne" w:hAnsi="Marianne"/>
          <w:szCs w:val="24"/>
        </w:rPr>
        <w:tab/>
        <w:t> Euros</w:t>
      </w:r>
    </w:p>
    <w:p w:rsidR="00FC64BF" w:rsidRPr="009861F3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9861F3">
        <w:rPr>
          <w:rFonts w:ascii="Marianne" w:hAnsi="Marianne"/>
          <w:szCs w:val="24"/>
        </w:rPr>
        <w:t>Montant TTC</w:t>
      </w:r>
      <w:r w:rsidRPr="009861F3">
        <w:rPr>
          <w:rFonts w:ascii="Marianne" w:hAnsi="Marianne"/>
          <w:szCs w:val="24"/>
        </w:rPr>
        <w:tab/>
        <w:t>: </w:t>
      </w:r>
      <w:r w:rsidRPr="009861F3">
        <w:rPr>
          <w:rFonts w:ascii="Marianne" w:hAnsi="Marianne"/>
          <w:szCs w:val="24"/>
        </w:rPr>
        <w:tab/>
        <w:t> Euros</w:t>
      </w:r>
    </w:p>
    <w:p w:rsidR="00FC64BF" w:rsidRPr="009861F3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9861F3">
        <w:rPr>
          <w:rFonts w:ascii="Marianne" w:hAnsi="Marianne"/>
          <w:szCs w:val="24"/>
        </w:rPr>
        <w:t xml:space="preserve">Soit en lettres : </w:t>
      </w:r>
      <w:r w:rsidRPr="009861F3">
        <w:rPr>
          <w:rFonts w:ascii="Marianne" w:hAnsi="Marianne"/>
          <w:szCs w:val="24"/>
        </w:rPr>
        <w:tab/>
      </w:r>
    </w:p>
    <w:p w:rsidR="00DE1758" w:rsidRPr="009861F3" w:rsidRDefault="00E4613C" w:rsidP="009861F3">
      <w:pPr>
        <w:pStyle w:val="Titre2"/>
      </w:pPr>
      <w:bookmarkStart w:id="9" w:name="_Toc153336863"/>
      <w:r w:rsidRPr="009861F3">
        <w:t>Sous-traitance</w:t>
      </w:r>
      <w:bookmarkEnd w:id="9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lastRenderedPageBreak/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890BBC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r w:rsidRPr="00890BBC">
        <w:rPr>
          <w:rFonts w:ascii="Marianne" w:hAnsi="Marianne"/>
        </w:rPr>
        <w:t>Règlement des prestations</w:t>
      </w:r>
      <w:bookmarkEnd w:id="10"/>
    </w:p>
    <w:p w:rsidR="00DE1758" w:rsidRPr="003C28C6" w:rsidRDefault="00E4613C" w:rsidP="009861F3">
      <w:pPr>
        <w:pStyle w:val="Titre2"/>
      </w:pPr>
      <w:bookmarkStart w:id="11" w:name="_Toc153336868"/>
      <w:r w:rsidRPr="003C28C6">
        <w:t xml:space="preserve"> Avance</w:t>
      </w:r>
      <w:bookmarkEnd w:id="11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06423C">
        <w:rPr>
          <w:rFonts w:ascii="Marianne" w:hAnsi="Marianne"/>
        </w:rPr>
      </w:r>
      <w:r w:rsidR="0006423C">
        <w:rPr>
          <w:rFonts w:ascii="Marianne" w:hAnsi="Marianne"/>
        </w:rPr>
        <w:fldChar w:fldCharType="separate"/>
      </w:r>
      <w:bookmarkStart w:id="12" w:name="__Fieldmark__820_2719176277"/>
      <w:bookmarkStart w:id="13" w:name="__Fieldmark__723_4252859514"/>
      <w:bookmarkEnd w:id="12"/>
      <w:bookmarkEnd w:id="13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06423C">
        <w:rPr>
          <w:rFonts w:ascii="Marianne" w:hAnsi="Marianne"/>
        </w:rPr>
      </w:r>
      <w:r w:rsidR="0006423C">
        <w:rPr>
          <w:rFonts w:ascii="Marianne" w:hAnsi="Marianne"/>
        </w:rPr>
        <w:fldChar w:fldCharType="separate"/>
      </w:r>
      <w:bookmarkStart w:id="14" w:name="__Fieldmark__824_2719176277"/>
      <w:bookmarkStart w:id="15" w:name="__Fieldmark__732_4252859514"/>
      <w:bookmarkEnd w:id="14"/>
      <w:bookmarkEnd w:id="15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9861F3">
      <w:pPr>
        <w:pStyle w:val="Titre2"/>
      </w:pPr>
      <w:bookmarkStart w:id="16" w:name="_Toc153336871"/>
      <w:r w:rsidRPr="00890BBC">
        <w:t xml:space="preserve"> Mode de règlement</w:t>
      </w:r>
      <w:bookmarkEnd w:id="16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06423C">
        <w:rPr>
          <w:rFonts w:ascii="Marianne" w:hAnsi="Marianne"/>
        </w:rPr>
      </w:r>
      <w:r w:rsidR="0006423C">
        <w:rPr>
          <w:rFonts w:ascii="Marianne" w:hAnsi="Marianne"/>
        </w:rPr>
        <w:fldChar w:fldCharType="separate"/>
      </w:r>
      <w:bookmarkStart w:id="17" w:name="__Fieldmark__875_2719176277"/>
      <w:bookmarkStart w:id="18" w:name="__Fieldmark__771_4252859514"/>
      <w:bookmarkEnd w:id="17"/>
      <w:bookmarkEnd w:id="18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06423C">
        <w:rPr>
          <w:rFonts w:ascii="Marianne" w:hAnsi="Marianne"/>
        </w:rPr>
      </w:r>
      <w:r w:rsidR="0006423C">
        <w:rPr>
          <w:rFonts w:ascii="Marianne" w:hAnsi="Marianne"/>
        </w:rPr>
        <w:fldChar w:fldCharType="separate"/>
      </w:r>
      <w:bookmarkStart w:id="19" w:name="__Fieldmark__884_2719176277"/>
      <w:bookmarkStart w:id="20" w:name="__Fieldmark__780_4252859514"/>
      <w:bookmarkEnd w:id="19"/>
      <w:bookmarkEnd w:id="20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bookmarkStart w:id="21" w:name="_Toc520194208"/>
      <w:bookmarkStart w:id="22" w:name="_Toc153336873"/>
      <w:r w:rsidRPr="00890BBC">
        <w:rPr>
          <w:rFonts w:ascii="Marianne" w:hAnsi="Marianne"/>
        </w:rPr>
        <w:t xml:space="preserve">Délais </w:t>
      </w:r>
      <w:bookmarkEnd w:id="21"/>
      <w:r w:rsidRPr="00890BBC">
        <w:rPr>
          <w:rFonts w:ascii="Marianne" w:hAnsi="Marianne"/>
        </w:rPr>
        <w:t>d’exécution</w:t>
      </w:r>
      <w:bookmarkEnd w:id="22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9861F3" w:rsidRDefault="006437F7">
      <w:pPr>
        <w:pStyle w:val="StyleTitre1ToutenmajusculeGaucheAvant12pt"/>
        <w:numPr>
          <w:ilvl w:val="0"/>
          <w:numId w:val="2"/>
        </w:numPr>
        <w:rPr>
          <w:rFonts w:ascii="Marianne" w:hAnsi="Marianne"/>
          <w:b w:val="0"/>
          <w:szCs w:val="24"/>
        </w:rPr>
      </w:pPr>
      <w:r w:rsidRPr="009861F3">
        <w:rPr>
          <w:rFonts w:ascii="Marianne" w:hAnsi="Marianne"/>
        </w:rPr>
        <w:t>Clause sociale</w:t>
      </w:r>
    </w:p>
    <w:p w:rsidR="006437F7" w:rsidRPr="007E0291" w:rsidRDefault="00346405" w:rsidP="006437F7">
      <w:pPr>
        <w:rPr>
          <w:rStyle w:val="Style3"/>
          <w:rFonts w:ascii="Marianne" w:hAnsi="Marianne"/>
          <w:color w:val="auto"/>
          <w:sz w:val="24"/>
          <w:szCs w:val="24"/>
        </w:rPr>
      </w:pPr>
      <w:r w:rsidRPr="009861F3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Conformément à l’article </w:t>
      </w:r>
      <w:r w:rsidR="00BF3092" w:rsidRPr="009861F3">
        <w:rPr>
          <w:rStyle w:val="Style3"/>
          <w:rFonts w:ascii="Marianne" w:hAnsi="Marianne"/>
          <w:vanish w:val="0"/>
          <w:color w:val="auto"/>
          <w:sz w:val="24"/>
          <w:szCs w:val="24"/>
        </w:rPr>
        <w:t>4.1.1</w:t>
      </w:r>
      <w:r w:rsidRPr="009861F3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précisant les modalités de mise en œuvre de l’action d’insertion afin de promouvoir l’emploi de personnes rencontrant des difficultés sociales et/ou professionnelles particulières, j</w:t>
      </w:r>
      <w:r w:rsidR="00E4613C" w:rsidRPr="009861F3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e m’engage à </w:t>
      </w:r>
      <w:r w:rsidR="006437F7" w:rsidRPr="009861F3">
        <w:rPr>
          <w:rStyle w:val="Style3"/>
          <w:rFonts w:ascii="Marianne" w:hAnsi="Marianne"/>
          <w:color w:val="auto"/>
          <w:sz w:val="24"/>
          <w:szCs w:val="24"/>
        </w:rPr>
        <w:t xml:space="preserve">réserver, lors de l’exécution du présent marché, des emplois à du </w:t>
      </w:r>
      <w:r w:rsidR="006437F7" w:rsidRPr="007E0291">
        <w:rPr>
          <w:rStyle w:val="Style3"/>
          <w:rFonts w:ascii="Marianne" w:hAnsi="Marianne"/>
          <w:color w:val="auto"/>
          <w:sz w:val="24"/>
          <w:szCs w:val="24"/>
        </w:rPr>
        <w:t>personnel en insertion pour un montant</w:t>
      </w:r>
      <w:r w:rsidR="0006423C">
        <w:rPr>
          <w:rStyle w:val="Style3"/>
          <w:rFonts w:ascii="Marianne" w:hAnsi="Marianne"/>
          <w:color w:val="auto"/>
          <w:sz w:val="24"/>
          <w:szCs w:val="24"/>
        </w:rPr>
        <w:t xml:space="preserve"> minimum</w:t>
      </w:r>
      <w:bookmarkStart w:id="23" w:name="_GoBack"/>
      <w:bookmarkEnd w:id="23"/>
      <w:r w:rsidR="006437F7" w:rsidRPr="007E0291">
        <w:rPr>
          <w:rStyle w:val="Style3"/>
          <w:rFonts w:ascii="Marianne" w:hAnsi="Marianne"/>
          <w:color w:val="auto"/>
          <w:sz w:val="24"/>
          <w:szCs w:val="24"/>
        </w:rPr>
        <w:t xml:space="preserve"> </w:t>
      </w:r>
      <w:r w:rsidR="000F5F9F" w:rsidRPr="007E0291">
        <w:rPr>
          <w:rStyle w:val="Style3"/>
          <w:rFonts w:ascii="Marianne" w:hAnsi="Marianne"/>
          <w:color w:val="auto"/>
          <w:sz w:val="24"/>
          <w:szCs w:val="24"/>
        </w:rPr>
        <w:t xml:space="preserve">de </w:t>
      </w:r>
      <w:r w:rsidR="00BA2C17" w:rsidRPr="007E0291">
        <w:rPr>
          <w:rStyle w:val="Style3"/>
          <w:rFonts w:ascii="Marianne" w:hAnsi="Marianne"/>
          <w:color w:val="auto"/>
          <w:sz w:val="24"/>
          <w:szCs w:val="24"/>
        </w:rPr>
        <w:t>20</w:t>
      </w:r>
      <w:r w:rsidR="000F5F9F" w:rsidRPr="007E0291">
        <w:rPr>
          <w:rStyle w:val="Style3"/>
          <w:rFonts w:ascii="Marianne" w:hAnsi="Marianne"/>
          <w:color w:val="auto"/>
          <w:sz w:val="24"/>
          <w:szCs w:val="24"/>
        </w:rPr>
        <w:t xml:space="preserve"> heures</w:t>
      </w:r>
      <w:r w:rsidR="006437F7" w:rsidRPr="007E0291">
        <w:rPr>
          <w:rStyle w:val="Style3"/>
          <w:rFonts w:ascii="Marianne" w:hAnsi="Marianne"/>
          <w:color w:val="auto"/>
          <w:sz w:val="24"/>
          <w:szCs w:val="24"/>
        </w:rPr>
        <w:t xml:space="preserve"> d’insertion</w:t>
      </w:r>
      <w:r w:rsidR="009861F3" w:rsidRPr="007E0291">
        <w:rPr>
          <w:rStyle w:val="Style3"/>
          <w:rFonts w:ascii="Marianne" w:hAnsi="Marianne"/>
          <w:color w:val="auto"/>
          <w:sz w:val="24"/>
          <w:szCs w:val="24"/>
        </w:rPr>
        <w:t>.</w:t>
      </w:r>
    </w:p>
    <w:p w:rsidR="00DE1758" w:rsidRPr="00890BBC" w:rsidRDefault="00E4613C">
      <w:pPr>
        <w:pStyle w:val="StyleTitre1ToutenmajusculeGaucheAvant12pt"/>
        <w:numPr>
          <w:ilvl w:val="0"/>
          <w:numId w:val="2"/>
        </w:numPr>
        <w:rPr>
          <w:rFonts w:ascii="Marianne" w:hAnsi="Marianne"/>
        </w:rPr>
      </w:pPr>
      <w:r w:rsidRPr="00890BBC">
        <w:rPr>
          <w:rFonts w:ascii="Marianne" w:hAnsi="Marianne"/>
        </w:rPr>
        <w:t>CESSION DE CR</w:t>
      </w:r>
      <w:r w:rsidR="00883C97" w:rsidRPr="00890BBC">
        <w:rPr>
          <w:rFonts w:ascii="Marianne" w:hAnsi="Marianne"/>
        </w:rPr>
        <w:t>É</w:t>
      </w:r>
      <w:r w:rsidRPr="00890BBC">
        <w:rPr>
          <w:rFonts w:ascii="Marianne" w:hAnsi="Marianne"/>
        </w:rPr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06423C">
        <w:rPr>
          <w:rFonts w:ascii="Marianne" w:hAnsi="Marianne"/>
        </w:rPr>
      </w:r>
      <w:r w:rsidR="0006423C">
        <w:rPr>
          <w:rFonts w:ascii="Marianne" w:hAnsi="Marianne"/>
        </w:rPr>
        <w:fldChar w:fldCharType="separate"/>
      </w:r>
      <w:bookmarkStart w:id="24" w:name="__Fieldmark__1021_2719176277"/>
      <w:bookmarkStart w:id="25" w:name="__Fieldmark__862_4252859514"/>
      <w:bookmarkEnd w:id="24"/>
      <w:bookmarkEnd w:id="25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C7614C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p w:rsidR="00DE1758" w:rsidRPr="00890BBC" w:rsidRDefault="00DE1758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890BBC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1F3" w:rsidRDefault="009861F3" w:rsidP="009861F3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7</w:t>
    </w:r>
    <w:r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95464B5E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6423C"/>
    <w:rsid w:val="00072B0A"/>
    <w:rsid w:val="000C0981"/>
    <w:rsid w:val="000D2539"/>
    <w:rsid w:val="000E4601"/>
    <w:rsid w:val="000E5F69"/>
    <w:rsid w:val="000F5F9F"/>
    <w:rsid w:val="00167EE1"/>
    <w:rsid w:val="001C001D"/>
    <w:rsid w:val="001D6DBF"/>
    <w:rsid w:val="00277233"/>
    <w:rsid w:val="002A76C6"/>
    <w:rsid w:val="002B3A28"/>
    <w:rsid w:val="00303BA2"/>
    <w:rsid w:val="00307688"/>
    <w:rsid w:val="00346405"/>
    <w:rsid w:val="003A1015"/>
    <w:rsid w:val="003C28C6"/>
    <w:rsid w:val="003C3898"/>
    <w:rsid w:val="004223D8"/>
    <w:rsid w:val="004E4BA5"/>
    <w:rsid w:val="0053205D"/>
    <w:rsid w:val="00555157"/>
    <w:rsid w:val="005A5B98"/>
    <w:rsid w:val="005B133D"/>
    <w:rsid w:val="005D02C7"/>
    <w:rsid w:val="006273EA"/>
    <w:rsid w:val="006437F7"/>
    <w:rsid w:val="006611F1"/>
    <w:rsid w:val="006F1F9B"/>
    <w:rsid w:val="007172DA"/>
    <w:rsid w:val="00763DA3"/>
    <w:rsid w:val="007834A4"/>
    <w:rsid w:val="007D48E5"/>
    <w:rsid w:val="007E0291"/>
    <w:rsid w:val="007F032B"/>
    <w:rsid w:val="007F4CC0"/>
    <w:rsid w:val="00801DCF"/>
    <w:rsid w:val="00853C6A"/>
    <w:rsid w:val="00883C97"/>
    <w:rsid w:val="00890BBC"/>
    <w:rsid w:val="008A5EF9"/>
    <w:rsid w:val="00902B77"/>
    <w:rsid w:val="009808BB"/>
    <w:rsid w:val="009861F3"/>
    <w:rsid w:val="009F7CC2"/>
    <w:rsid w:val="00A958B7"/>
    <w:rsid w:val="00B33750"/>
    <w:rsid w:val="00B36067"/>
    <w:rsid w:val="00B772DB"/>
    <w:rsid w:val="00BA1057"/>
    <w:rsid w:val="00BA2C17"/>
    <w:rsid w:val="00BD2173"/>
    <w:rsid w:val="00BE576D"/>
    <w:rsid w:val="00BF3092"/>
    <w:rsid w:val="00C62379"/>
    <w:rsid w:val="00C7614C"/>
    <w:rsid w:val="00CE4C03"/>
    <w:rsid w:val="00D00253"/>
    <w:rsid w:val="00D074DC"/>
    <w:rsid w:val="00DC3F59"/>
    <w:rsid w:val="00DE1758"/>
    <w:rsid w:val="00DF1D3B"/>
    <w:rsid w:val="00E2228A"/>
    <w:rsid w:val="00E30FAF"/>
    <w:rsid w:val="00E340CF"/>
    <w:rsid w:val="00E4613C"/>
    <w:rsid w:val="00F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875DDF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9861F3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9861F3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03E1-E1AC-47F2-A230-93BFA5F0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9321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6</cp:revision>
  <cp:lastPrinted>2013-12-18T07:36:00Z</cp:lastPrinted>
  <dcterms:created xsi:type="dcterms:W3CDTF">2025-05-26T15:26:00Z</dcterms:created>
  <dcterms:modified xsi:type="dcterms:W3CDTF">2025-07-01T10:46:00Z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